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6B1C" w14:textId="7F683C02" w:rsidR="002A45FA" w:rsidRDefault="002A45FA" w:rsidP="002A45FA">
      <w:pPr>
        <w:spacing w:after="0" w:line="240" w:lineRule="auto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SNF</w:t>
      </w:r>
      <w:r>
        <w:rPr>
          <w:b/>
          <w:bCs/>
          <w:sz w:val="24"/>
          <w:szCs w:val="24"/>
          <w:lang w:val="sv-SE"/>
        </w:rPr>
        <w:tab/>
        <w:t>Ljusarmaturer f</w:t>
      </w:r>
      <w:r>
        <w:rPr>
          <w:rFonts w:hAnsi="Arial"/>
          <w:b/>
          <w:bCs/>
          <w:sz w:val="24"/>
          <w:szCs w:val="24"/>
          <w:lang w:val="sv-SE"/>
        </w:rPr>
        <w:t>ö</w:t>
      </w:r>
      <w:r>
        <w:rPr>
          <w:b/>
          <w:bCs/>
          <w:sz w:val="24"/>
          <w:szCs w:val="24"/>
          <w:lang w:val="sv-SE"/>
        </w:rPr>
        <w:t>r n</w:t>
      </w:r>
      <w:r>
        <w:rPr>
          <w:rFonts w:hAnsi="Arial"/>
          <w:b/>
          <w:bCs/>
          <w:sz w:val="24"/>
          <w:szCs w:val="24"/>
          <w:lang w:val="sv-SE"/>
        </w:rPr>
        <w:t>ö</w:t>
      </w:r>
      <w:r>
        <w:rPr>
          <w:b/>
          <w:bCs/>
          <w:sz w:val="24"/>
          <w:szCs w:val="24"/>
          <w:lang w:val="sv-SE"/>
        </w:rPr>
        <w:t>dbelysning, v</w:t>
      </w:r>
      <w:r>
        <w:rPr>
          <w:rFonts w:hAnsi="Arial"/>
          <w:b/>
          <w:bCs/>
          <w:sz w:val="24"/>
          <w:szCs w:val="24"/>
          <w:lang w:val="sv-SE"/>
        </w:rPr>
        <w:t>ä</w:t>
      </w:r>
      <w:r>
        <w:rPr>
          <w:b/>
          <w:bCs/>
          <w:sz w:val="24"/>
          <w:szCs w:val="24"/>
          <w:lang w:val="sv-SE"/>
        </w:rPr>
        <w:t>gledande markeringar mm</w:t>
      </w:r>
    </w:p>
    <w:p w14:paraId="76FAB27F" w14:textId="77777777" w:rsidR="006D57E1" w:rsidRDefault="006D57E1">
      <w:pPr>
        <w:rPr>
          <w:lang w:val="sv-SE"/>
        </w:rPr>
      </w:pPr>
    </w:p>
    <w:p w14:paraId="09B4760D" w14:textId="77777777" w:rsidR="002A45FA" w:rsidRPr="002A45FA" w:rsidRDefault="002A45FA" w:rsidP="002A45FA">
      <w:pPr>
        <w:rPr>
          <w:b/>
          <w:bCs/>
          <w:sz w:val="24"/>
          <w:szCs w:val="24"/>
          <w:lang w:val="sv-SE"/>
        </w:rPr>
      </w:pPr>
    </w:p>
    <w:p w14:paraId="6B218180" w14:textId="77777777" w:rsidR="002A45FA" w:rsidRDefault="002A45FA" w:rsidP="002A45FA">
      <w:pPr>
        <w:rPr>
          <w:b/>
          <w:bCs/>
          <w:sz w:val="24"/>
          <w:szCs w:val="24"/>
          <w:lang w:val="sv-SE"/>
        </w:rPr>
      </w:pPr>
      <w:r w:rsidRPr="002A45FA">
        <w:rPr>
          <w:b/>
          <w:bCs/>
          <w:sz w:val="24"/>
          <w:szCs w:val="24"/>
          <w:lang w:val="sv-SE"/>
        </w:rPr>
        <w:t>SNF.2</w:t>
      </w:r>
      <w:r w:rsidRPr="002A45FA">
        <w:rPr>
          <w:b/>
          <w:bCs/>
          <w:sz w:val="24"/>
          <w:szCs w:val="24"/>
          <w:lang w:val="sv-SE"/>
        </w:rPr>
        <w:tab/>
      </w:r>
      <w:r w:rsidRPr="002A45FA">
        <w:rPr>
          <w:b/>
          <w:bCs/>
          <w:sz w:val="24"/>
          <w:szCs w:val="24"/>
          <w:lang w:val="sv-SE"/>
        </w:rPr>
        <w:tab/>
        <w:t>V</w:t>
      </w:r>
      <w:r w:rsidRPr="002A45FA">
        <w:rPr>
          <w:rFonts w:ascii="Arial Unicode MS" w:hAnsi="Arial"/>
          <w:b/>
          <w:bCs/>
          <w:sz w:val="24"/>
          <w:szCs w:val="24"/>
          <w:lang w:val="sv-SE"/>
        </w:rPr>
        <w:t>ä</w:t>
      </w:r>
      <w:r w:rsidRPr="002A45FA">
        <w:rPr>
          <w:b/>
          <w:bCs/>
          <w:sz w:val="24"/>
          <w:szCs w:val="24"/>
          <w:lang w:val="sv-SE"/>
        </w:rPr>
        <w:t>gledningsarmaturer</w:t>
      </w:r>
    </w:p>
    <w:p w14:paraId="4D7B4056" w14:textId="77777777" w:rsidR="00B45FD0" w:rsidRPr="002A45FA" w:rsidRDefault="00B45FD0" w:rsidP="002A45FA">
      <w:pPr>
        <w:rPr>
          <w:lang w:val="sv-SE"/>
        </w:rPr>
      </w:pPr>
    </w:p>
    <w:p w14:paraId="7FC31986" w14:textId="77777777" w:rsidR="00B45FD0" w:rsidRPr="00B45FD0" w:rsidRDefault="00B45FD0" w:rsidP="00B45FD0">
      <w:pPr>
        <w:rPr>
          <w:lang w:val="sv-SE"/>
        </w:rPr>
      </w:pPr>
      <w:r w:rsidRPr="00B45FD0">
        <w:rPr>
          <w:lang w:val="sv-SE"/>
        </w:rPr>
        <w:t>H</w:t>
      </w:r>
      <w:r w:rsidRPr="00B45FD0">
        <w:rPr>
          <w:lang w:val="sv-SE"/>
        </w:rPr>
        <w:t>ä</w:t>
      </w:r>
      <w:r w:rsidRPr="00B45FD0">
        <w:rPr>
          <w:lang w:val="sv-SE"/>
        </w:rPr>
        <w:t>nvisningsarmaturer ska vara f</w:t>
      </w:r>
      <w:r w:rsidRPr="00B45FD0">
        <w:rPr>
          <w:lang w:val="sv-SE"/>
        </w:rPr>
        <w:t>ö</w:t>
      </w:r>
      <w:r w:rsidRPr="00B45FD0">
        <w:rPr>
          <w:lang w:val="sv-SE"/>
        </w:rPr>
        <w:t>rsedda med inbyggda piktogram. Armaturen ska vara f</w:t>
      </w:r>
      <w:r w:rsidRPr="00B45FD0">
        <w:rPr>
          <w:lang w:val="sv-SE"/>
        </w:rPr>
        <w:t>ö</w:t>
      </w:r>
      <w:r w:rsidRPr="00B45FD0">
        <w:rPr>
          <w:lang w:val="sv-SE"/>
        </w:rPr>
        <w:t>rsedd med milj</w:t>
      </w:r>
      <w:r w:rsidRPr="00B45FD0">
        <w:rPr>
          <w:lang w:val="sv-SE"/>
        </w:rPr>
        <w:t>ö</w:t>
      </w:r>
      <w:r w:rsidRPr="00B45FD0">
        <w:rPr>
          <w:lang w:val="sv-SE"/>
        </w:rPr>
        <w:t>v</w:t>
      </w:r>
      <w:r w:rsidRPr="00B45FD0">
        <w:rPr>
          <w:lang w:val="sv-SE"/>
        </w:rPr>
        <w:t>ä</w:t>
      </w:r>
      <w:r w:rsidRPr="00B45FD0">
        <w:rPr>
          <w:lang w:val="sv-SE"/>
        </w:rPr>
        <w:t xml:space="preserve">nliga inbyggda batterier. </w:t>
      </w:r>
      <w:r w:rsidRPr="00B45FD0">
        <w:rPr>
          <w:lang w:val="sv-SE"/>
        </w:rPr>
        <w:br/>
        <w:t>Batterier ska h</w:t>
      </w:r>
      <w:r w:rsidRPr="00B45FD0">
        <w:rPr>
          <w:lang w:val="sv-SE"/>
        </w:rPr>
        <w:t>å</w:t>
      </w:r>
      <w:r w:rsidRPr="00B45FD0">
        <w:rPr>
          <w:lang w:val="sv-SE"/>
        </w:rPr>
        <w:t>lla minst 10-</w:t>
      </w:r>
      <w:r w:rsidRPr="00B45FD0">
        <w:rPr>
          <w:lang w:val="sv-SE"/>
        </w:rPr>
        <w:t>å</w:t>
      </w:r>
      <w:r w:rsidRPr="00B45FD0">
        <w:rPr>
          <w:lang w:val="sv-SE"/>
        </w:rPr>
        <w:t xml:space="preserve">rs garanti. </w:t>
      </w:r>
      <w:r w:rsidRPr="00B45FD0">
        <w:rPr>
          <w:lang w:val="sv-SE"/>
        </w:rPr>
        <w:br/>
        <w:t>Armaturer ska ha minst 10-</w:t>
      </w:r>
      <w:r w:rsidRPr="00B45FD0">
        <w:rPr>
          <w:lang w:val="sv-SE"/>
        </w:rPr>
        <w:t>å</w:t>
      </w:r>
      <w:r w:rsidRPr="00B45FD0">
        <w:rPr>
          <w:lang w:val="sv-SE"/>
        </w:rPr>
        <w:t>rs garanti i sin helhet inkl. LED ljusk</w:t>
      </w:r>
      <w:r w:rsidRPr="00B45FD0">
        <w:rPr>
          <w:lang w:val="sv-SE"/>
        </w:rPr>
        <w:t>ä</w:t>
      </w:r>
      <w:r w:rsidRPr="00B45FD0">
        <w:rPr>
          <w:lang w:val="sv-SE"/>
        </w:rPr>
        <w:t>llor.</w:t>
      </w:r>
    </w:p>
    <w:p w14:paraId="7AB73199" w14:textId="77777777" w:rsidR="00B45FD0" w:rsidRPr="00B45FD0" w:rsidRDefault="00B45FD0" w:rsidP="00B45FD0">
      <w:pPr>
        <w:rPr>
          <w:lang w:val="sv-SE"/>
        </w:rPr>
      </w:pPr>
      <w:r w:rsidRPr="00B45FD0">
        <w:rPr>
          <w:lang w:val="sv-SE"/>
        </w:rPr>
        <w:t>Piktogram ska kunna programmeras f</w:t>
      </w:r>
      <w:r w:rsidRPr="00B45FD0">
        <w:rPr>
          <w:lang w:val="sv-SE"/>
        </w:rPr>
        <w:t>ö</w:t>
      </w:r>
      <w:r w:rsidRPr="00B45FD0">
        <w:rPr>
          <w:lang w:val="sv-SE"/>
        </w:rPr>
        <w:t xml:space="preserve">r olika pilriktningar samt budskap. Armaturen ska </w:t>
      </w:r>
      <w:r w:rsidRPr="00B45FD0">
        <w:rPr>
          <w:lang w:val="sv-SE"/>
        </w:rPr>
        <w:t>ä</w:t>
      </w:r>
      <w:r w:rsidRPr="00B45FD0">
        <w:rPr>
          <w:lang w:val="sv-SE"/>
        </w:rPr>
        <w:t>ven kunna programmeras till rullstolspiktogram.</w:t>
      </w:r>
    </w:p>
    <w:p w14:paraId="60F6A79A" w14:textId="77777777" w:rsidR="00B45FD0" w:rsidRPr="00B45FD0" w:rsidRDefault="00B45FD0" w:rsidP="00B45FD0">
      <w:pPr>
        <w:rPr>
          <w:lang w:val="sv-SE"/>
        </w:rPr>
      </w:pPr>
      <w:r w:rsidRPr="00B45FD0">
        <w:rPr>
          <w:lang w:val="sv-SE"/>
        </w:rPr>
        <w:t>H</w:t>
      </w:r>
      <w:r w:rsidRPr="00B45FD0">
        <w:rPr>
          <w:lang w:val="sv-SE"/>
        </w:rPr>
        <w:t>ä</w:t>
      </w:r>
      <w:r w:rsidRPr="00B45FD0">
        <w:rPr>
          <w:lang w:val="sv-SE"/>
        </w:rPr>
        <w:t>nvisningsarmaturen ska kunna byta budskap dynamiskt via potentialfri kontakt fr</w:t>
      </w:r>
      <w:r w:rsidRPr="00B45FD0">
        <w:rPr>
          <w:lang w:val="sv-SE"/>
        </w:rPr>
        <w:t>å</w:t>
      </w:r>
      <w:r w:rsidRPr="00B45FD0">
        <w:rPr>
          <w:lang w:val="sv-SE"/>
        </w:rPr>
        <w:t xml:space="preserve">n olika </w:t>
      </w:r>
      <w:proofErr w:type="spellStart"/>
      <w:r w:rsidRPr="00B45FD0">
        <w:rPr>
          <w:lang w:val="sv-SE"/>
        </w:rPr>
        <w:t>larmer</w:t>
      </w:r>
      <w:proofErr w:type="spellEnd"/>
      <w:r w:rsidRPr="00B45FD0">
        <w:rPr>
          <w:lang w:val="sv-SE"/>
        </w:rPr>
        <w:t>.</w:t>
      </w:r>
    </w:p>
    <w:p w14:paraId="7188A3DF" w14:textId="77777777" w:rsidR="00B45FD0" w:rsidRDefault="00B45FD0" w:rsidP="00B45FD0">
      <w:pPr>
        <w:rPr>
          <w:lang w:val="sv-SE"/>
        </w:rPr>
      </w:pPr>
      <w:r w:rsidRPr="00B45FD0">
        <w:rPr>
          <w:lang w:val="sv-SE"/>
        </w:rPr>
        <w:t>Armaturerna skall kunna monteras p</w:t>
      </w:r>
      <w:r w:rsidRPr="00B45FD0">
        <w:rPr>
          <w:lang w:val="sv-SE"/>
        </w:rPr>
        <w:t>å</w:t>
      </w:r>
      <w:r w:rsidRPr="00B45FD0">
        <w:rPr>
          <w:lang w:val="sv-SE"/>
        </w:rPr>
        <w:t xml:space="preserve"> v</w:t>
      </w:r>
      <w:r w:rsidRPr="00B45FD0">
        <w:rPr>
          <w:lang w:val="sv-SE"/>
        </w:rPr>
        <w:t>ä</w:t>
      </w:r>
      <w:r w:rsidRPr="00B45FD0">
        <w:rPr>
          <w:lang w:val="sv-SE"/>
        </w:rPr>
        <w:t>gg, Tak, pendel eller som flaggmontage.</w:t>
      </w:r>
    </w:p>
    <w:p w14:paraId="1024FA4D" w14:textId="77777777" w:rsidR="002A45FA" w:rsidRDefault="002A45FA">
      <w:pPr>
        <w:rPr>
          <w:lang w:val="sv-SE"/>
        </w:rPr>
      </w:pPr>
    </w:p>
    <w:p w14:paraId="345A931E" w14:textId="77777777" w:rsidR="002A45FA" w:rsidRDefault="002A45FA">
      <w:pPr>
        <w:rPr>
          <w:lang w:val="sv-SE"/>
        </w:rPr>
      </w:pPr>
    </w:p>
    <w:tbl>
      <w:tblPr>
        <w:tblW w:w="10201" w:type="dxa"/>
        <w:tblInd w:w="-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63"/>
        <w:gridCol w:w="1276"/>
        <w:gridCol w:w="2157"/>
        <w:gridCol w:w="2662"/>
        <w:gridCol w:w="2693"/>
      </w:tblGrid>
      <w:tr w:rsidR="00E229EA" w:rsidRPr="001D3673" w14:paraId="72EC322B" w14:textId="77777777" w:rsidTr="00951E38">
        <w:trPr>
          <w:trHeight w:val="25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E62B6" w14:textId="77777777" w:rsidR="00E229EA" w:rsidRPr="00A55F87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noProof/>
                <w:sz w:val="18"/>
                <w:szCs w:val="18"/>
                <w:lang w:eastAsia="sv-SE"/>
              </w:rPr>
              <w:t>Littera</w:t>
            </w:r>
            <w:r w:rsidRPr="00A55F87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D849C" w14:textId="77777777" w:rsidR="00E229EA" w:rsidRPr="00A55F87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Antal</w:t>
            </w:r>
          </w:p>
        </w:tc>
        <w:tc>
          <w:tcPr>
            <w:tcW w:w="3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19C2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1D3673">
              <w:rPr>
                <w:rFonts w:ascii="Segoe UI" w:eastAsia="Times New Roman" w:hAnsi="Segoe UI" w:cs="Segoe UI"/>
                <w:noProof/>
                <w:sz w:val="18"/>
                <w:szCs w:val="18"/>
                <w:lang w:eastAsia="sv-SE"/>
              </w:rPr>
              <w:drawing>
                <wp:inline distT="0" distB="0" distL="0" distR="0" wp14:anchorId="3F918FE9" wp14:editId="4E4AB383">
                  <wp:extent cx="758825" cy="155575"/>
                  <wp:effectExtent l="0" t="0" r="0" b="0"/>
                  <wp:docPr id="1999841471" name="Bild 2" descr="En bild som visar svart, mörker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 bild som visar svart, mörker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9F896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proofErr w:type="spellStart"/>
            <w:r w:rsidRPr="00A55F8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Bestyckning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2712A" w14:textId="77777777" w:rsidR="00E229EA" w:rsidRPr="00A55F87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B</w:t>
            </w: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ild</w:t>
            </w:r>
          </w:p>
        </w:tc>
      </w:tr>
      <w:tr w:rsidR="00E229EA" w:rsidRPr="001718FD" w14:paraId="112E7D82" w14:textId="77777777" w:rsidTr="00951E38">
        <w:trPr>
          <w:trHeight w:val="183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D9A9F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N1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1C178" w14:textId="77777777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 </w:t>
            </w:r>
          </w:p>
          <w:p w14:paraId="15D7EE2A" w14:textId="77777777" w:rsidR="00E229EA" w:rsidRPr="000745BC" w:rsidRDefault="00E229EA" w:rsidP="00951E38">
            <w:pPr>
              <w:spacing w:after="0" w:line="240" w:lineRule="auto"/>
              <w:ind w:left="6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D8855F" w14:textId="77777777" w:rsidR="00E229EA" w:rsidRPr="000745BC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KAMIC</w:t>
            </w:r>
            <w:r w:rsidRPr="000745B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br/>
              <w:t>Dynamic AT</w:t>
            </w:r>
          </w:p>
          <w:p w14:paraId="68814542" w14:textId="77777777" w:rsidR="00E229EA" w:rsidRPr="000745BC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Best nr: </w:t>
            </w:r>
            <w:r w:rsidRPr="000745B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br/>
            </w:r>
          </w:p>
          <w:p w14:paraId="5BD2E3CD" w14:textId="77777777" w:rsidR="00E229EA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424AD436" w14:textId="2B0AE3D3" w:rsidR="00E229EA" w:rsidRPr="0034407F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Skyddsform:</w:t>
            </w:r>
          </w:p>
          <w:p w14:paraId="4BBBF049" w14:textId="77777777" w:rsidR="00E229EA" w:rsidRPr="0034407F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Montage:</w:t>
            </w:r>
          </w:p>
          <w:p w14:paraId="03FE041A" w14:textId="77777777" w:rsidR="00E229EA" w:rsidRPr="0034407F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Mått (cm)</w:t>
            </w:r>
          </w:p>
          <w:p w14:paraId="42F01C48" w14:textId="77777777" w:rsidR="00E229EA" w:rsidRPr="0034407F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Läsavstånd:</w:t>
            </w:r>
          </w:p>
          <w:p w14:paraId="1079D0E6" w14:textId="77777777" w:rsidR="00E229EA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Brinntid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nöd: </w:t>
            </w:r>
          </w:p>
          <w:p w14:paraId="2C4FB9C2" w14:textId="77777777" w:rsidR="00E229EA" w:rsidRPr="000745BC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Funktion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:</w:t>
            </w:r>
          </w:p>
        </w:tc>
        <w:tc>
          <w:tcPr>
            <w:tcW w:w="2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9615C8" w14:textId="77777777" w:rsidR="00E229EA" w:rsidRPr="0034407F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5DCE4603" w14:textId="77777777" w:rsidR="00E229EA" w:rsidRPr="0034407F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4D60CF4F" w14:textId="77777777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proofErr w:type="gramStart"/>
            <w:r w:rsidRPr="009C22A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7349161</w:t>
            </w:r>
            <w:proofErr w:type="gramEnd"/>
            <w:r w:rsidRPr="009C22A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 svart </w:t>
            </w:r>
          </w:p>
          <w:p w14:paraId="15FDEAF6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proofErr w:type="gramStart"/>
            <w:r w:rsidRPr="00A74F3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7349160</w:t>
            </w:r>
            <w:proofErr w:type="gramEnd"/>
            <w:r w:rsidRPr="00A74F3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 vit</w:t>
            </w:r>
          </w:p>
          <w:p w14:paraId="7F5CED5C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492B8A00" w14:textId="77777777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IP20</w:t>
            </w:r>
          </w:p>
          <w:p w14:paraId="265A0967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Vägg/Tak</w:t>
            </w:r>
            <w:r w:rsidRPr="00A74F3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/pendel/flagg</w:t>
            </w: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 </w:t>
            </w:r>
          </w:p>
          <w:p w14:paraId="6727815E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20245D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277x150x56</w:t>
            </w:r>
          </w:p>
          <w:p w14:paraId="719AE1E4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25m</w:t>
            </w:r>
          </w:p>
          <w:p w14:paraId="5DD8D380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1h</w:t>
            </w:r>
          </w:p>
          <w:p w14:paraId="6236B016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Autotest</w:t>
            </w:r>
            <w:proofErr w:type="spellEnd"/>
          </w:p>
          <w:p w14:paraId="670E2CFB" w14:textId="77777777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09617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LED </w:t>
            </w:r>
            <w:r w:rsidRPr="00A74F3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Matrix</w:t>
            </w: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  </w:t>
            </w:r>
          </w:p>
          <w:p w14:paraId="33EAC254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1</w:t>
            </w:r>
            <w:r w:rsidRPr="00A74F3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2</w:t>
            </w: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W </w:t>
            </w:r>
          </w:p>
          <w:p w14:paraId="502DDF6A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0AE0C99E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Batteri: Inbyggt LifeP04 </w:t>
            </w:r>
          </w:p>
          <w:p w14:paraId="6CA35949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Piktogram: </w:t>
            </w: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Enligt planritning (ALLA INBYGGDA)</w:t>
            </w:r>
          </w:p>
          <w:p w14:paraId="51A529C6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</w:p>
          <w:p w14:paraId="48406C44" w14:textId="77777777" w:rsidR="00E229EA" w:rsidRPr="0005521A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lang w:val="sv-SE" w:eastAsia="sv-SE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656A6" w14:textId="77777777" w:rsidR="00E229EA" w:rsidRDefault="00E229EA" w:rsidP="00951E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>
              <w:rPr>
                <w:noProof/>
              </w:rPr>
              <w:drawing>
                <wp:inline distT="0" distB="0" distL="0" distR="0" wp14:anchorId="22D58893" wp14:editId="74E53D06">
                  <wp:extent cx="1154430" cy="784860"/>
                  <wp:effectExtent l="0" t="0" r="7620" b="0"/>
                  <wp:docPr id="1233625499" name="Bild 8" descr="En bild som visar symbol, Rektangel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144244" name="Bild 8" descr="En bild som visar symbol, Rektangel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822" b="14191"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74573" cy="79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EB7185D" w14:textId="77777777" w:rsidR="00E229EA" w:rsidRPr="001D3673" w:rsidRDefault="00E229EA" w:rsidP="00951E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>
              <w:rPr>
                <w:noProof/>
              </w:rPr>
              <w:drawing>
                <wp:inline distT="0" distB="0" distL="0" distR="0" wp14:anchorId="19631647" wp14:editId="095A6874">
                  <wp:extent cx="1203960" cy="784860"/>
                  <wp:effectExtent l="0" t="0" r="0" b="0"/>
                  <wp:docPr id="1674536789" name="Bildobjekt 1" descr="Dynamic 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ynamic 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88" b="177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60CF8" w14:textId="77777777" w:rsidR="002A45FA" w:rsidRPr="002A45FA" w:rsidRDefault="002A45FA">
      <w:pPr>
        <w:rPr>
          <w:lang w:val="sv-SE"/>
        </w:rPr>
      </w:pPr>
    </w:p>
    <w:sectPr w:rsidR="002A45FA" w:rsidRPr="002A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FA"/>
    <w:rsid w:val="002A45FA"/>
    <w:rsid w:val="0036785B"/>
    <w:rsid w:val="00495543"/>
    <w:rsid w:val="006D57E1"/>
    <w:rsid w:val="0078480D"/>
    <w:rsid w:val="007C1E55"/>
    <w:rsid w:val="00AA2A42"/>
    <w:rsid w:val="00B45FD0"/>
    <w:rsid w:val="00D45F0E"/>
    <w:rsid w:val="00DC32BE"/>
    <w:rsid w:val="00E229EA"/>
    <w:rsid w:val="00E24EFC"/>
    <w:rsid w:val="00F9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317D"/>
  <w15:chartTrackingRefBased/>
  <w15:docId w15:val="{1B8079F5-9003-457A-BD5B-B51E0A8E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45F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kern w:val="0"/>
      <w:bdr w:val="nil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A4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4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4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4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4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4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4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4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4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4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4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4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45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45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45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45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45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45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4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4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4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4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4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45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45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45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4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45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4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9499B4A27BA84DBCFF00CC48AD188B" ma:contentTypeVersion="17" ma:contentTypeDescription="Skapa ett nytt dokument." ma:contentTypeScope="" ma:versionID="23c99396a81c12061fcd89d3cfb9c3ac">
  <xsd:schema xmlns:xsd="http://www.w3.org/2001/XMLSchema" xmlns:xs="http://www.w3.org/2001/XMLSchema" xmlns:p="http://schemas.microsoft.com/office/2006/metadata/properties" xmlns:ns2="e2d717e3-8770-43c8-8124-691a8824d219" xmlns:ns3="127c4bfe-12fb-4ae4-a470-f4825e193fe9" targetNamespace="http://schemas.microsoft.com/office/2006/metadata/properties" ma:root="true" ma:fieldsID="367cc38f15af9e3e1dfbe9e9d93fbcd4" ns2:_="" ns3:_="">
    <xsd:import namespace="e2d717e3-8770-43c8-8124-691a8824d219"/>
    <xsd:import namespace="127c4bfe-12fb-4ae4-a470-f4825e193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17e3-8770-43c8-8124-691a8824d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c90f452a-cf70-4524-a89c-b9e0904b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BILD" ma:index="23" nillable="true" ma:displayName="BILD" ma:format="Thumbnail" ma:internalName="BILD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c4bfe-12fb-4ae4-a470-f4825e193f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31d6da-679d-4ca9-872a-a08ab8826a1b}" ma:internalName="TaxCatchAll" ma:showField="CatchAllData" ma:web="127c4bfe-12fb-4ae4-a470-f4825e193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D xmlns="e2d717e3-8770-43c8-8124-691a8824d219" xsi:nil="true"/>
    <lcf76f155ced4ddcb4097134ff3c332f xmlns="e2d717e3-8770-43c8-8124-691a8824d219">
      <Terms xmlns="http://schemas.microsoft.com/office/infopath/2007/PartnerControls"/>
    </lcf76f155ced4ddcb4097134ff3c332f>
    <TaxCatchAll xmlns="127c4bfe-12fb-4ae4-a470-f4825e193fe9" xsi:nil="true"/>
  </documentManagement>
</p:properties>
</file>

<file path=customXml/itemProps1.xml><?xml version="1.0" encoding="utf-8"?>
<ds:datastoreItem xmlns:ds="http://schemas.openxmlformats.org/officeDocument/2006/customXml" ds:itemID="{7B67976A-2643-4A4B-8742-95D049DCB855}"/>
</file>

<file path=customXml/itemProps2.xml><?xml version="1.0" encoding="utf-8"?>
<ds:datastoreItem xmlns:ds="http://schemas.openxmlformats.org/officeDocument/2006/customXml" ds:itemID="{5429DABD-F065-467B-BA34-BCBC92F2DC49}"/>
</file>

<file path=customXml/itemProps3.xml><?xml version="1.0" encoding="utf-8"?>
<ds:datastoreItem xmlns:ds="http://schemas.openxmlformats.org/officeDocument/2006/customXml" ds:itemID="{0B070079-C30D-4D26-8E52-8CC751D6B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821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Adelin</dc:creator>
  <cp:keywords/>
  <dc:description/>
  <cp:lastModifiedBy>Robert Johnsson</cp:lastModifiedBy>
  <cp:revision>2</cp:revision>
  <dcterms:created xsi:type="dcterms:W3CDTF">2026-01-14T09:58:00Z</dcterms:created>
  <dcterms:modified xsi:type="dcterms:W3CDTF">2026-01-14T09:58:00Z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0x010100B39499B4A27BA84DBCFF00CC48AD188B</vt:lpwstr>
  </property>
</Properties>
</file>